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26" w:rsidRDefault="00790626" w:rsidP="00790626">
      <w:pPr>
        <w:autoSpaceDE w:val="0"/>
        <w:autoSpaceDN w:val="0"/>
        <w:adjustRightInd w:val="0"/>
        <w:ind w:left="-180"/>
        <w:rPr>
          <w:bCs/>
          <w:noProof/>
          <w:lang w:val="ru-RU"/>
        </w:rPr>
      </w:pPr>
      <w:r>
        <w:rPr>
          <w:bCs/>
          <w:noProof/>
          <w:lang w:val="ru-RU"/>
        </w:rPr>
        <w:t xml:space="preserve">ЗАВОД ЗА ЗДАВСТВЕНУ ЗАШТИТУ СТУДЕНАТА </w:t>
      </w:r>
    </w:p>
    <w:p w:rsidR="00790626" w:rsidRDefault="00790626" w:rsidP="00790626">
      <w:pPr>
        <w:autoSpaceDE w:val="0"/>
        <w:autoSpaceDN w:val="0"/>
        <w:adjustRightInd w:val="0"/>
        <w:ind w:left="-180"/>
        <w:rPr>
          <w:bCs/>
          <w:noProof/>
          <w:lang w:val="ru-RU"/>
        </w:rPr>
      </w:pPr>
      <w:r>
        <w:rPr>
          <w:bCs/>
          <w:noProof/>
          <w:lang w:val="ru-RU"/>
        </w:rPr>
        <w:t>НОВИ САД, Др Диме  Милошевића 6</w:t>
      </w:r>
    </w:p>
    <w:p w:rsidR="00790626" w:rsidRDefault="00790626" w:rsidP="00790626">
      <w:pPr>
        <w:autoSpaceDE w:val="0"/>
        <w:autoSpaceDN w:val="0"/>
        <w:adjustRightInd w:val="0"/>
        <w:ind w:left="-180"/>
        <w:rPr>
          <w:bCs/>
          <w:noProof/>
          <w:lang w:val="ru-RU"/>
        </w:rPr>
      </w:pPr>
      <w:r>
        <w:rPr>
          <w:bCs/>
          <w:noProof/>
          <w:lang w:val="ru-RU"/>
        </w:rPr>
        <w:t>Број: 1084</w:t>
      </w:r>
    </w:p>
    <w:p w:rsidR="00790626" w:rsidRDefault="00790626" w:rsidP="00790626">
      <w:pPr>
        <w:autoSpaceDE w:val="0"/>
        <w:autoSpaceDN w:val="0"/>
        <w:adjustRightInd w:val="0"/>
        <w:ind w:left="-180"/>
        <w:rPr>
          <w:bCs/>
          <w:noProof/>
          <w:lang w:val="ru-RU"/>
        </w:rPr>
      </w:pPr>
      <w:r>
        <w:rPr>
          <w:bCs/>
          <w:noProof/>
          <w:lang w:val="ru-RU"/>
        </w:rPr>
        <w:t>Дана: 19.10.2018.</w:t>
      </w:r>
    </w:p>
    <w:p w:rsidR="00790626" w:rsidRDefault="00790626" w:rsidP="00790626">
      <w:pPr>
        <w:ind w:left="360"/>
        <w:jc w:val="both"/>
        <w:rPr>
          <w:lang w:val="sr-Cyrl-CS"/>
        </w:rPr>
      </w:pPr>
    </w:p>
    <w:p w:rsidR="00790626" w:rsidRDefault="00790626" w:rsidP="00790626">
      <w:pPr>
        <w:ind w:left="-180"/>
        <w:jc w:val="both"/>
        <w:rPr>
          <w:lang w:val="sr-Cyrl-CS"/>
        </w:rPr>
      </w:pPr>
      <w:r>
        <w:rPr>
          <w:lang w:val="sr-Cyrl-CS"/>
        </w:rPr>
        <w:t>На основу члана 108. Закона о јавним набавкама (''Сл</w:t>
      </w:r>
      <w:r>
        <w:rPr>
          <w:lang w:val="ru-RU"/>
        </w:rPr>
        <w:t>.</w:t>
      </w:r>
      <w:r>
        <w:rPr>
          <w:lang w:val="sr-Cyrl-CS"/>
        </w:rPr>
        <w:t xml:space="preserve"> гласник РС'' бр. 124/2012, 14/2015 и 68/2015.), директор Завода за здравствену заштиту студената Нови Сад, као наручилац, дана 19.10.2018. године, доноси: </w:t>
      </w:r>
    </w:p>
    <w:p w:rsidR="00790626" w:rsidRDefault="00790626" w:rsidP="0079062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 Л У К У </w:t>
      </w:r>
    </w:p>
    <w:p w:rsidR="00790626" w:rsidRDefault="00790626" w:rsidP="00790626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</w:t>
      </w:r>
    </w:p>
    <w:p w:rsidR="00790626" w:rsidRDefault="00790626" w:rsidP="00790626">
      <w:pPr>
        <w:jc w:val="center"/>
        <w:rPr>
          <w:b/>
          <w:lang w:val="sr-Cyrl-CS"/>
        </w:rPr>
      </w:pPr>
    </w:p>
    <w:p w:rsidR="00790626" w:rsidRDefault="00790626" w:rsidP="00790626">
      <w:pPr>
        <w:jc w:val="both"/>
      </w:pPr>
      <w:r>
        <w:rPr>
          <w:lang w:val="sr-Cyrl-CS"/>
        </w:rPr>
        <w:t>1.</w:t>
      </w:r>
      <w:r w:rsidRPr="00175F3A">
        <w:rPr>
          <w:lang w:val="sr-Cyrl-CS"/>
        </w:rPr>
        <w:t xml:space="preserve">Уговори о јавној набавци добара медицинске опреме </w:t>
      </w:r>
      <w:r>
        <w:t>број: ЈН 26-1/2018 додељују се следећим понуђачима:</w:t>
      </w:r>
    </w:p>
    <w:p w:rsidR="00790626" w:rsidRDefault="00790626" w:rsidP="00790626">
      <w:pPr>
        <w:autoSpaceDE w:val="0"/>
        <w:autoSpaceDN w:val="0"/>
        <w:adjustRightInd w:val="0"/>
        <w:rPr>
          <w:noProof/>
        </w:rPr>
      </w:pPr>
      <w:r>
        <w:t xml:space="preserve">за Партију 1 </w:t>
      </w:r>
      <w:r>
        <w:rPr>
          <w:noProof/>
        </w:rPr>
        <w:t xml:space="preserve">„Profesional Logistik” д.о.о.Земун, Тршћанска 21/1              </w:t>
      </w:r>
    </w:p>
    <w:p w:rsidR="00790626" w:rsidRDefault="00790626" w:rsidP="00790626">
      <w:pPr>
        <w:autoSpaceDE w:val="0"/>
        <w:autoSpaceDN w:val="0"/>
        <w:adjustRightInd w:val="0"/>
        <w:rPr>
          <w:noProof/>
          <w:lang w:val="ru-RU"/>
        </w:rPr>
      </w:pPr>
      <w:r>
        <w:rPr>
          <w:noProof/>
        </w:rPr>
        <w:t xml:space="preserve">за Партију 2 </w:t>
      </w:r>
      <w:r>
        <w:rPr>
          <w:noProof/>
          <w:lang w:val="ru-RU"/>
        </w:rPr>
        <w:t>:</w:t>
      </w:r>
      <w:r>
        <w:rPr>
          <w:noProof/>
        </w:rPr>
        <w:t xml:space="preserve">„Electronic Desing Medical д.о.о. Земун, Карађорђев трг 9/61                </w:t>
      </w:r>
    </w:p>
    <w:p w:rsidR="00790626" w:rsidRPr="00A13983" w:rsidRDefault="00790626" w:rsidP="00790626">
      <w:pPr>
        <w:autoSpaceDE w:val="0"/>
        <w:autoSpaceDN w:val="0"/>
        <w:adjustRightInd w:val="0"/>
        <w:rPr>
          <w:noProof/>
        </w:rPr>
      </w:pPr>
      <w:r>
        <w:rPr>
          <w:noProof/>
        </w:rPr>
        <w:t>за партију 3 „Beolaser“д.о.о.</w:t>
      </w:r>
      <w:r>
        <w:rPr>
          <w:noProof/>
          <w:lang w:val="ru-RU"/>
        </w:rPr>
        <w:t xml:space="preserve">Београд, Трговачка 16 А апартман И                                                     </w:t>
      </w:r>
      <w:r>
        <w:rPr>
          <w:noProof/>
        </w:rPr>
        <w:t xml:space="preserve">     </w:t>
      </w:r>
      <w:r>
        <w:rPr>
          <w:noProof/>
          <w:lang w:val="ru-RU"/>
        </w:rPr>
        <w:t xml:space="preserve">                             </w:t>
      </w:r>
    </w:p>
    <w:p w:rsidR="00790626" w:rsidRDefault="00790626" w:rsidP="00790626">
      <w:pPr>
        <w:autoSpaceDE w:val="0"/>
        <w:autoSpaceDN w:val="0"/>
        <w:adjustRightInd w:val="0"/>
      </w:pPr>
      <w:r>
        <w:rPr>
          <w:noProof/>
        </w:rPr>
        <w:t xml:space="preserve">                                                 </w:t>
      </w:r>
      <w:r>
        <w:rPr>
          <w:noProof/>
          <w:lang w:val="ru-RU"/>
        </w:rPr>
        <w:t xml:space="preserve"> </w:t>
      </w:r>
      <w:r>
        <w:rPr>
          <w:noProof/>
        </w:rPr>
        <w:t xml:space="preserve">              </w:t>
      </w:r>
    </w:p>
    <w:p w:rsidR="00790626" w:rsidRDefault="00790626" w:rsidP="00790626">
      <w:pPr>
        <w:jc w:val="center"/>
        <w:rPr>
          <w:b/>
          <w:lang w:val="ru-RU"/>
        </w:rPr>
      </w:pPr>
      <w:r>
        <w:rPr>
          <w:b/>
          <w:lang w:val="sr-Cyrl-CS"/>
        </w:rPr>
        <w:t>О б р а з л о ж е њ е</w:t>
      </w:r>
    </w:p>
    <w:p w:rsidR="00790626" w:rsidRDefault="00790626" w:rsidP="00790626">
      <w:pPr>
        <w:jc w:val="center"/>
        <w:rPr>
          <w:b/>
          <w:lang w:val="sr-Cyrl-CS"/>
        </w:rPr>
      </w:pPr>
    </w:p>
    <w:p w:rsidR="00790626" w:rsidRDefault="00790626" w:rsidP="00790626">
      <w:pPr>
        <w:jc w:val="both"/>
      </w:pPr>
      <w:r>
        <w:rPr>
          <w:lang w:val="sr-Cyrl-CS"/>
        </w:rPr>
        <w:t>Наручилац је дана 11.10.2018. године објавио јавни позив на порталу Управе за јавне набавке  и на својој интернет страници за набавку</w:t>
      </w:r>
      <w:r w:rsidRPr="00FE5870">
        <w:rPr>
          <w:lang w:val="sr-Cyrl-CS"/>
        </w:rPr>
        <w:t xml:space="preserve"> </w:t>
      </w:r>
      <w:r>
        <w:rPr>
          <w:lang w:val="sr-Cyrl-CS"/>
        </w:rPr>
        <w:t>добара медицинске опреме,</w:t>
      </w:r>
      <w:r>
        <w:t xml:space="preserve"> број: ЈН 26-1/2018</w:t>
      </w:r>
      <w:r>
        <w:rPr>
          <w:lang w:val="sr-Cyrl-CS"/>
        </w:rPr>
        <w:t xml:space="preserve"> године.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понуда, односно до 19.10.2018. године, до 9,00 сати,  на адресу наручиоца приспеле су 3  (три)  понуде. Неблаговремених понуда није било.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У извештају о стручној оцени понуда бр. 1083 од 19.10.2018. године, Комисија за јавне набавке је констат</w:t>
      </w:r>
      <w:r>
        <w:t>о</w:t>
      </w:r>
      <w:r>
        <w:rPr>
          <w:lang w:val="sr-Cyrl-CS"/>
        </w:rPr>
        <w:t>вала следеће:</w:t>
      </w:r>
    </w:p>
    <w:p w:rsidR="00790626" w:rsidRDefault="00790626" w:rsidP="00790626">
      <w:pPr>
        <w:jc w:val="both"/>
        <w:rPr>
          <w:lang w:val="sr-Cyrl-CS"/>
        </w:rPr>
      </w:pPr>
    </w:p>
    <w:p w:rsidR="00790626" w:rsidRDefault="00790626" w:rsidP="00790626">
      <w:pPr>
        <w:contextualSpacing/>
        <w:jc w:val="both"/>
        <w:rPr>
          <w:lang w:val="sr-Cyrl-CS"/>
        </w:rPr>
      </w:pPr>
      <w:r>
        <w:rPr>
          <w:lang w:val="sr-Cyrl-CS"/>
        </w:rPr>
        <w:t>1.</w:t>
      </w:r>
      <w:r w:rsidRPr="00A13983">
        <w:rPr>
          <w:lang w:val="sr-Cyrl-CS"/>
        </w:rPr>
        <w:t>Врста предмета јавне набавке:  добра</w:t>
      </w:r>
    </w:p>
    <w:p w:rsidR="00790626" w:rsidRPr="00A13983" w:rsidRDefault="00790626" w:rsidP="00790626">
      <w:pPr>
        <w:contextualSpacing/>
        <w:jc w:val="both"/>
        <w:rPr>
          <w:lang w:val="sr-Cyrl-CS"/>
        </w:rPr>
      </w:pPr>
      <w:r>
        <w:rPr>
          <w:lang w:val="sr-Cyrl-CS"/>
        </w:rPr>
        <w:t>2.</w:t>
      </w:r>
      <w:r w:rsidRPr="00A13983">
        <w:rPr>
          <w:lang w:val="sr-Cyrl-CS"/>
        </w:rPr>
        <w:t>Подаци о јавној набавци:</w:t>
      </w:r>
    </w:p>
    <w:p w:rsidR="00790626" w:rsidRDefault="00790626" w:rsidP="00790626">
      <w:pPr>
        <w:jc w:val="both"/>
        <w:rPr>
          <w:noProof/>
          <w:lang w:val="ru-RU"/>
        </w:rPr>
      </w:pPr>
      <w:r>
        <w:rPr>
          <w:lang w:val="sr-Cyrl-CS"/>
        </w:rPr>
        <w:t>Предмет јавне набавке: медицинска опрема</w:t>
      </w:r>
    </w:p>
    <w:p w:rsidR="00790626" w:rsidRPr="00D81780" w:rsidRDefault="00790626" w:rsidP="00790626">
      <w:pPr>
        <w:jc w:val="both"/>
      </w:pPr>
      <w:r>
        <w:t>Редни број јавне набавке: ЈН 26-1/2018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Процењене вредност</w:t>
      </w:r>
      <w:r>
        <w:t xml:space="preserve"> јавне набавке 1.050.500,00  </w:t>
      </w:r>
      <w:r>
        <w:rPr>
          <w:lang w:val="sr-Cyrl-CS"/>
        </w:rPr>
        <w:t xml:space="preserve">динара, без ПДВ-а </w:t>
      </w:r>
    </w:p>
    <w:p w:rsidR="00790626" w:rsidRDefault="00790626" w:rsidP="00790626">
      <w:pPr>
        <w:jc w:val="both"/>
      </w:pPr>
      <w:r>
        <w:t>Јавна набавка је обликована по партијама:</w:t>
      </w:r>
    </w:p>
    <w:p w:rsidR="00790626" w:rsidRDefault="00790626" w:rsidP="00790626">
      <w:pPr>
        <w:jc w:val="both"/>
        <w:rPr>
          <w:lang w:val="sr-Cyrl-CS"/>
        </w:rPr>
      </w:pPr>
      <w:r>
        <w:t xml:space="preserve">Партија 1 дигитални лансметар – фокометар (1 комад), </w:t>
      </w:r>
      <w:r>
        <w:rPr>
          <w:lang w:val="sr-Cyrl-CS"/>
        </w:rPr>
        <w:t>процењене вредности без ПДВ-а 208.333,00 динара,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Партија 2 ласер апарат за физикалну терапију (1 комад) процењене вредности без ПДВ-а 200.000,00 динара,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Партија 3 линеарна сонда за гинеколошки ултразвучни апарат за мека ткива ( 1 комад), процењене вредности без ПДВ-а 641.667,00 динра,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Јавна набавка је планирана у 2018. години из средстава Буџета Града Новог Сада.</w:t>
      </w:r>
    </w:p>
    <w:p w:rsidR="00790626" w:rsidRDefault="00790626" w:rsidP="00790626">
      <w:pPr>
        <w:jc w:val="both"/>
      </w:pPr>
      <w:r>
        <w:rPr>
          <w:lang w:val="sr-Cyrl-CS"/>
        </w:rPr>
        <w:t>3</w:t>
      </w:r>
      <w:r>
        <w:t>.Јавни позив објављен је на порталу Управе за јавне набавке и сопственој интернет страници, дана 11.10.2018. године.</w:t>
      </w:r>
      <w:r>
        <w:rPr>
          <w:lang w:val="sr-Cyrl-CS"/>
        </w:rPr>
        <w:t xml:space="preserve"> Поступак отварања понуда вођен је дана 19.10.2018. године са почетком у 9,30 сати у </w:t>
      </w:r>
      <w:r>
        <w:t xml:space="preserve">Заводу за здравствену заштиту студената Нови Сад, Др Симе Милошевића број 6. </w:t>
      </w:r>
    </w:p>
    <w:p w:rsidR="00790626" w:rsidRDefault="00790626" w:rsidP="00790626">
      <w:pPr>
        <w:jc w:val="both"/>
      </w:pPr>
      <w:r>
        <w:lastRenderedPageBreak/>
        <w:t>До наведеног рока за достављање пондуа, односно до 19.10.2018. године до 9,00 сати, благовремено су  приспеле 3 (три) понуде у затвореним ковертама.</w:t>
      </w:r>
    </w:p>
    <w:p w:rsidR="00790626" w:rsidRDefault="00790626" w:rsidP="00790626">
      <w:pPr>
        <w:jc w:val="both"/>
      </w:pPr>
      <w:r>
        <w:rPr>
          <w:noProof/>
          <w:lang w:val="ru-RU"/>
        </w:rPr>
        <w:t xml:space="preserve">Понуђачи су приложили све доказе о испуњености услова предвиђених конкурсном документацијом. </w:t>
      </w:r>
    </w:p>
    <w:p w:rsidR="00790626" w:rsidRDefault="00790626" w:rsidP="00790626">
      <w:pPr>
        <w:jc w:val="both"/>
        <w:rPr>
          <w:bCs/>
        </w:rPr>
      </w:pPr>
      <w:r>
        <w:t>Критеријум за избор најповољније понуде за све парије је н</w:t>
      </w:r>
      <w:r>
        <w:rPr>
          <w:bCs/>
        </w:rPr>
        <w:t xml:space="preserve">ајнижа понуђена цена. </w:t>
      </w:r>
    </w:p>
    <w:p w:rsidR="00790626" w:rsidRDefault="00790626" w:rsidP="00790626">
      <w:pPr>
        <w:jc w:val="both"/>
      </w:pPr>
    </w:p>
    <w:p w:rsidR="00790626" w:rsidRDefault="00790626" w:rsidP="00790626">
      <w:pPr>
        <w:jc w:val="both"/>
      </w:pPr>
      <w:r>
        <w:t>4.Партија 1 дигитални лансметар – фокометар (1 комад)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Укупан број поднетих понуда:  1</w:t>
      </w:r>
    </w:p>
    <w:p w:rsidR="00790626" w:rsidRDefault="00790626" w:rsidP="00790626">
      <w:pPr>
        <w:jc w:val="both"/>
        <w:rPr>
          <w:lang w:val="sr-Cyrl-CS"/>
        </w:rPr>
      </w:pPr>
    </w:p>
    <w:tbl>
      <w:tblPr>
        <w:tblStyle w:val="TableGrid"/>
        <w:tblW w:w="9201" w:type="dxa"/>
        <w:tblLook w:val="01E0"/>
      </w:tblPr>
      <w:tblGrid>
        <w:gridCol w:w="497"/>
        <w:gridCol w:w="4453"/>
        <w:gridCol w:w="4251"/>
      </w:tblGrid>
      <w:tr w:rsidR="00790626" w:rsidTr="00BC3238">
        <w:trPr>
          <w:trHeight w:val="490"/>
        </w:trPr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26" w:rsidRDefault="00790626" w:rsidP="00BC3238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790626" w:rsidTr="00BC3238">
        <w:trPr>
          <w:trHeight w:val="39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26" w:rsidRDefault="00790626" w:rsidP="00BC3238">
            <w:pPr>
              <w:spacing w:before="120" w:after="100" w:afterAutospacing="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26" w:rsidRDefault="00790626" w:rsidP="00BC3238">
            <w:pPr>
              <w:spacing w:before="120" w:after="100" w:afterAutospacing="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790626" w:rsidTr="00BC3238">
        <w:trPr>
          <w:trHeight w:val="37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26" w:rsidRDefault="00790626" w:rsidP="00BC3238">
            <w:pPr>
              <w:numPr>
                <w:ilvl w:val="3"/>
                <w:numId w:val="1"/>
              </w:numPr>
              <w:tabs>
                <w:tab w:val="num" w:pos="0"/>
              </w:tabs>
              <w:ind w:left="0" w:right="2412" w:firstLine="0"/>
              <w:jc w:val="center"/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26" w:rsidRDefault="00790626" w:rsidP="00BC3238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„Profesional Logistik” д.о.о. Земун    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6" w:rsidRDefault="00790626" w:rsidP="00BC3238">
            <w:pPr>
              <w:spacing w:before="120" w:after="100" w:afterAutospacing="1"/>
              <w:jc w:val="both"/>
            </w:pPr>
          </w:p>
        </w:tc>
      </w:tr>
    </w:tbl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Понуђач је доставио су сву документацију тражену конкурсном документацијом.</w:t>
      </w:r>
    </w:p>
    <w:p w:rsidR="00790626" w:rsidRDefault="00790626" w:rsidP="00790626">
      <w:pPr>
        <w:jc w:val="both"/>
        <w:rPr>
          <w:lang w:val="sr-Cyrl-CS"/>
        </w:rPr>
      </w:pP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 xml:space="preserve">Комисија је после стручне оцене понуда утврдила да је понуђач </w:t>
      </w:r>
      <w:r>
        <w:rPr>
          <w:noProof/>
        </w:rPr>
        <w:t xml:space="preserve">„Profesional Logistik” д.о.о. Земун, као једиини понуђач, </w:t>
      </w:r>
      <w:r>
        <w:rPr>
          <w:lang w:val="sr-Cyrl-CS"/>
        </w:rPr>
        <w:t>дао одговарајућу и прихватљиву понуду, вредности 208.000,00 динара и  предлаже наручиоцу његов избор.</w:t>
      </w:r>
    </w:p>
    <w:p w:rsidR="00790626" w:rsidRDefault="00790626" w:rsidP="00790626">
      <w:pPr>
        <w:jc w:val="both"/>
        <w:rPr>
          <w:lang w:val="sr-Cyrl-CS"/>
        </w:rPr>
      </w:pPr>
    </w:p>
    <w:p w:rsidR="00790626" w:rsidRDefault="00790626" w:rsidP="00790626">
      <w:pPr>
        <w:jc w:val="both"/>
        <w:rPr>
          <w:bCs/>
        </w:rPr>
      </w:pPr>
      <w:r>
        <w:rPr>
          <w:bCs/>
        </w:rPr>
        <w:t>Партија 2</w:t>
      </w:r>
      <w:r>
        <w:rPr>
          <w:lang w:val="sr-Cyrl-CS"/>
        </w:rPr>
        <w:t xml:space="preserve">  ласер апарат за физикалну терапију (1 комад)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 xml:space="preserve">Укупан број поднетих понуда: 1 </w:t>
      </w:r>
    </w:p>
    <w:p w:rsidR="00790626" w:rsidRDefault="00790626" w:rsidP="00790626">
      <w:pPr>
        <w:jc w:val="both"/>
        <w:rPr>
          <w:lang w:val="sr-Cyrl-CS"/>
        </w:rPr>
      </w:pPr>
    </w:p>
    <w:tbl>
      <w:tblPr>
        <w:tblStyle w:val="TableGrid"/>
        <w:tblW w:w="9201" w:type="dxa"/>
        <w:tblLook w:val="01E0"/>
      </w:tblPr>
      <w:tblGrid>
        <w:gridCol w:w="497"/>
        <w:gridCol w:w="4453"/>
        <w:gridCol w:w="4251"/>
      </w:tblGrid>
      <w:tr w:rsidR="00790626" w:rsidTr="00BC3238">
        <w:trPr>
          <w:trHeight w:val="39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26" w:rsidRDefault="00790626" w:rsidP="00BC3238">
            <w:pPr>
              <w:spacing w:before="120" w:after="100" w:afterAutospacing="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26" w:rsidRDefault="00790626" w:rsidP="00BC3238">
            <w:pPr>
              <w:spacing w:before="120" w:after="100" w:afterAutospacing="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790626" w:rsidTr="00BC3238">
        <w:trPr>
          <w:trHeight w:val="37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26" w:rsidRDefault="00790626" w:rsidP="00BC3238">
            <w:pPr>
              <w:tabs>
                <w:tab w:val="num" w:pos="720"/>
              </w:tabs>
              <w:ind w:right="2412"/>
              <w:jc w:val="center"/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26" w:rsidRDefault="00790626" w:rsidP="00BC3238">
            <w:pPr>
              <w:spacing w:before="120" w:after="100" w:afterAutospacing="1"/>
              <w:jc w:val="both"/>
            </w:pPr>
            <w:r>
              <w:rPr>
                <w:noProof/>
              </w:rPr>
              <w:t>Electronic Desing Medical д.о.о.  Земун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6" w:rsidRDefault="00790626" w:rsidP="00BC3238">
            <w:pPr>
              <w:spacing w:before="120" w:after="100" w:afterAutospacing="1"/>
              <w:jc w:val="both"/>
            </w:pPr>
          </w:p>
        </w:tc>
      </w:tr>
    </w:tbl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Понуђач је доставио сву документацију тражену конкурсном документацијом.</w:t>
      </w:r>
    </w:p>
    <w:p w:rsidR="00790626" w:rsidRDefault="00790626" w:rsidP="00790626">
      <w:pPr>
        <w:jc w:val="both"/>
        <w:rPr>
          <w:lang w:val="sr-Cyrl-CS"/>
        </w:rPr>
      </w:pP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Комисија је после стручне оцене понуда утврдила да је понуђач „</w:t>
      </w:r>
      <w:r>
        <w:rPr>
          <w:noProof/>
        </w:rPr>
        <w:t>Electronic Desing Medical“ д.о.о.  Земун, као једини понуђач,</w:t>
      </w:r>
      <w:r>
        <w:rPr>
          <w:lang w:val="sr-Cyrl-CS"/>
        </w:rPr>
        <w:t xml:space="preserve"> дао одговарајућу и прихватљиву понуду, вредности 198..000,00 динара, те предлаже наручиоцу његов избор.</w:t>
      </w:r>
    </w:p>
    <w:p w:rsidR="00790626" w:rsidRDefault="00790626" w:rsidP="00790626">
      <w:pPr>
        <w:jc w:val="both"/>
        <w:rPr>
          <w:bCs/>
        </w:rPr>
      </w:pPr>
    </w:p>
    <w:p w:rsidR="00790626" w:rsidRDefault="00790626" w:rsidP="00790626">
      <w:pPr>
        <w:jc w:val="both"/>
        <w:rPr>
          <w:lang w:val="sr-Cyrl-CS"/>
        </w:rPr>
      </w:pPr>
      <w:r>
        <w:rPr>
          <w:bCs/>
        </w:rPr>
        <w:t xml:space="preserve">Партија 3 </w:t>
      </w:r>
      <w:r w:rsidRPr="007640E1">
        <w:rPr>
          <w:lang w:val="sr-Cyrl-CS"/>
        </w:rPr>
        <w:t xml:space="preserve"> </w:t>
      </w:r>
      <w:r>
        <w:rPr>
          <w:lang w:val="sr-Cyrl-CS"/>
        </w:rPr>
        <w:t>линеарна сонда за гинеколошки ултразвучни апарат за мека ткива.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 xml:space="preserve">Укупан број поднетих понуда: 1 </w:t>
      </w:r>
    </w:p>
    <w:p w:rsidR="00790626" w:rsidRDefault="00790626" w:rsidP="00790626">
      <w:pPr>
        <w:jc w:val="both"/>
        <w:rPr>
          <w:lang w:val="sr-Cyrl-CS"/>
        </w:rPr>
      </w:pPr>
    </w:p>
    <w:tbl>
      <w:tblPr>
        <w:tblStyle w:val="TableGrid"/>
        <w:tblW w:w="9201" w:type="dxa"/>
        <w:tblLook w:val="01E0"/>
      </w:tblPr>
      <w:tblGrid>
        <w:gridCol w:w="497"/>
        <w:gridCol w:w="4453"/>
        <w:gridCol w:w="4251"/>
      </w:tblGrid>
      <w:tr w:rsidR="00790626" w:rsidTr="00BC3238">
        <w:trPr>
          <w:trHeight w:val="39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26" w:rsidRDefault="00790626" w:rsidP="00BC3238">
            <w:pPr>
              <w:spacing w:before="120" w:after="100" w:afterAutospacing="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26" w:rsidRDefault="00790626" w:rsidP="00BC3238">
            <w:pPr>
              <w:spacing w:before="120" w:after="100" w:afterAutospacing="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790626" w:rsidTr="00BC3238">
        <w:trPr>
          <w:trHeight w:val="37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26" w:rsidRDefault="00790626" w:rsidP="00BC3238">
            <w:pPr>
              <w:tabs>
                <w:tab w:val="num" w:pos="720"/>
              </w:tabs>
              <w:ind w:right="2412"/>
              <w:jc w:val="center"/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26" w:rsidRDefault="00790626" w:rsidP="00BC3238">
            <w:pPr>
              <w:spacing w:before="120" w:after="100" w:afterAutospacing="1"/>
              <w:jc w:val="both"/>
            </w:pPr>
            <w:r>
              <w:rPr>
                <w:noProof/>
              </w:rPr>
              <w:t xml:space="preserve">„Beolaser“д.о.о. </w:t>
            </w:r>
            <w:r>
              <w:rPr>
                <w:noProof/>
                <w:lang w:val="ru-RU"/>
              </w:rPr>
              <w:t xml:space="preserve"> Београд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6" w:rsidRDefault="00790626" w:rsidP="00BC3238">
            <w:pPr>
              <w:spacing w:before="120" w:after="100" w:afterAutospacing="1"/>
              <w:jc w:val="both"/>
            </w:pPr>
          </w:p>
        </w:tc>
      </w:tr>
    </w:tbl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Понуђач је доставио сву документацију тражену конкурсном документацијом.</w:t>
      </w:r>
    </w:p>
    <w:p w:rsidR="00790626" w:rsidRDefault="00790626" w:rsidP="00790626">
      <w:pPr>
        <w:jc w:val="both"/>
        <w:rPr>
          <w:lang w:val="sr-Cyrl-CS"/>
        </w:rPr>
      </w:pP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 xml:space="preserve">Комисија је после стручне оцене понуда утврдила да је понуђач </w:t>
      </w:r>
      <w:r>
        <w:rPr>
          <w:noProof/>
        </w:rPr>
        <w:t xml:space="preserve">„Beolaser“д.о.о. </w:t>
      </w:r>
      <w:r>
        <w:rPr>
          <w:noProof/>
          <w:lang w:val="ru-RU"/>
        </w:rPr>
        <w:t xml:space="preserve"> Београд</w:t>
      </w:r>
      <w:r>
        <w:rPr>
          <w:noProof/>
        </w:rPr>
        <w:t>, као једини понуђач,</w:t>
      </w:r>
      <w:r>
        <w:rPr>
          <w:lang w:val="sr-Cyrl-CS"/>
        </w:rPr>
        <w:t xml:space="preserve"> дао одговарајућу и прихватљиву понуду, вредности 637.964,00 динара,  те предлаже наручиоцу његов избор.</w:t>
      </w:r>
    </w:p>
    <w:p w:rsidR="00790626" w:rsidRDefault="00790626" w:rsidP="00790626">
      <w:pPr>
        <w:jc w:val="both"/>
        <w:rPr>
          <w:lang w:val="sr-Cyrl-CS"/>
        </w:rPr>
      </w:pP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5.Одговорно лице наручиоца прихватило је предлог Комисије за јавне набавке о стручној оцени понуда,  те је донело одлуку  као у изреци.</w:t>
      </w:r>
    </w:p>
    <w:p w:rsidR="00790626" w:rsidRDefault="00790626" w:rsidP="00790626">
      <w:pPr>
        <w:jc w:val="both"/>
        <w:rPr>
          <w:lang w:val="sr-Cyrl-CS"/>
        </w:rPr>
      </w:pPr>
    </w:p>
    <w:p w:rsidR="00790626" w:rsidRDefault="00790626" w:rsidP="00790626">
      <w:pPr>
        <w:rPr>
          <w:color w:val="FF0000"/>
          <w:lang w:val="sr-Cyrl-CS"/>
        </w:rPr>
      </w:pPr>
      <w:r>
        <w:rPr>
          <w:b/>
          <w:lang w:val="sr-Cyrl-CS"/>
        </w:rPr>
        <w:lastRenderedPageBreak/>
        <w:t>ПОУКА О ПРАВНОМ ЛЕКУ:</w:t>
      </w:r>
      <w:r>
        <w:rPr>
          <w:color w:val="FF0000"/>
          <w:lang w:val="sr-Cyrl-CS"/>
        </w:rPr>
        <w:t xml:space="preserve"> 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 xml:space="preserve">Против ове одлуке понуђач  може Републичкој комисију поднети захтев за заштиту права, </w:t>
      </w:r>
    </w:p>
    <w:p w:rsidR="00790626" w:rsidRDefault="00790626" w:rsidP="00790626">
      <w:pPr>
        <w:jc w:val="both"/>
        <w:rPr>
          <w:lang w:val="sr-Cyrl-CS"/>
        </w:rPr>
      </w:pPr>
      <w:r>
        <w:rPr>
          <w:lang w:val="sr-Cyrl-CS"/>
        </w:rPr>
        <w:t>путем  овог наручиоца, у року од 5 дана од дана објављивања на Порталу јавних набавки.</w:t>
      </w:r>
    </w:p>
    <w:p w:rsidR="00790626" w:rsidRDefault="00790626" w:rsidP="00790626">
      <w:r>
        <w:t xml:space="preserve">                                                                                                        </w:t>
      </w:r>
    </w:p>
    <w:p w:rsidR="00790626" w:rsidRDefault="00790626" w:rsidP="00790626"/>
    <w:p w:rsidR="00790626" w:rsidRDefault="00790626" w:rsidP="00790626">
      <w:r>
        <w:t xml:space="preserve">                                                                                                          Директор Завода</w:t>
      </w:r>
    </w:p>
    <w:p w:rsidR="00790626" w:rsidRDefault="00790626" w:rsidP="00790626">
      <w:r>
        <w:t xml:space="preserve">                                                                                                    Маст.екон. Славица Петровић </w:t>
      </w:r>
    </w:p>
    <w:p w:rsidR="00790626" w:rsidRDefault="00790626" w:rsidP="00790626">
      <w:pPr>
        <w:ind w:left="360"/>
        <w:jc w:val="both"/>
        <w:rPr>
          <w:lang w:val="sr-Cyrl-CS"/>
        </w:rPr>
      </w:pPr>
    </w:p>
    <w:p w:rsidR="00923510" w:rsidRDefault="00923510"/>
    <w:sectPr w:rsidR="00923510" w:rsidSect="0092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90626"/>
    <w:rsid w:val="00790626"/>
    <w:rsid w:val="0082734C"/>
    <w:rsid w:val="0092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0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Company>master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mira2</dc:creator>
  <cp:lastModifiedBy>mira2</cp:lastModifiedBy>
  <cp:revision>1</cp:revision>
  <dcterms:created xsi:type="dcterms:W3CDTF">2018-10-19T10:07:00Z</dcterms:created>
  <dcterms:modified xsi:type="dcterms:W3CDTF">2018-10-19T10:07:00Z</dcterms:modified>
</cp:coreProperties>
</file>